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4BE1F" w14:textId="77777777" w:rsidR="00C9650F" w:rsidRDefault="00C9650F" w:rsidP="006B666C">
      <w:pPr>
        <w:pStyle w:val="NormalWeb"/>
        <w:shd w:val="clear" w:color="auto" w:fill="FFFFFF"/>
        <w:spacing w:before="0" w:beforeAutospacing="0"/>
        <w:rPr>
          <w:rFonts w:ascii="Arial" w:hAnsi="Arial" w:cs="Arial"/>
          <w:b/>
          <w:bCs/>
          <w:color w:val="000000"/>
          <w:sz w:val="27"/>
          <w:szCs w:val="27"/>
          <w:lang w:val="en-US"/>
        </w:rPr>
      </w:pPr>
      <w:r w:rsidRPr="00C9650F">
        <w:rPr>
          <w:rFonts w:ascii="Arial" w:hAnsi="Arial" w:cs="Arial"/>
          <w:b/>
          <w:bCs/>
          <w:color w:val="000000"/>
          <w:sz w:val="27"/>
          <w:szCs w:val="27"/>
          <w:lang w:val="en-US"/>
        </w:rPr>
        <w:t xml:space="preserve">UK Government Department for Business and Trade: ‘Made in UK, </w:t>
      </w:r>
      <w:proofErr w:type="gramStart"/>
      <w:r w:rsidRPr="00C9650F">
        <w:rPr>
          <w:rFonts w:ascii="Arial" w:hAnsi="Arial" w:cs="Arial"/>
          <w:b/>
          <w:bCs/>
          <w:color w:val="000000"/>
          <w:sz w:val="27"/>
          <w:szCs w:val="27"/>
          <w:lang w:val="en-US"/>
        </w:rPr>
        <w:t>Sold</w:t>
      </w:r>
      <w:proofErr w:type="gramEnd"/>
      <w:r w:rsidRPr="00C9650F">
        <w:rPr>
          <w:rFonts w:ascii="Arial" w:hAnsi="Arial" w:cs="Arial"/>
          <w:b/>
          <w:bCs/>
          <w:color w:val="000000"/>
          <w:sz w:val="27"/>
          <w:szCs w:val="27"/>
          <w:lang w:val="en-US"/>
        </w:rPr>
        <w:t xml:space="preserve"> to the World’ – LRN Becomes First Exam Board Recognised in UK Export Awards</w:t>
      </w:r>
    </w:p>
    <w:p w14:paraId="27711970" w14:textId="75054A54" w:rsidR="006B666C" w:rsidRPr="00524978" w:rsidRDefault="00C9650F" w:rsidP="006B666C">
      <w:pPr>
        <w:pStyle w:val="NormalWeb"/>
        <w:shd w:val="clear" w:color="auto" w:fill="FFFFFF"/>
        <w:spacing w:before="0" w:beforeAutospacing="0"/>
        <w:rPr>
          <w:rFonts w:ascii="Arial" w:hAnsi="Arial" w:cs="Arial"/>
          <w:color w:val="2C363A"/>
          <w:sz w:val="22"/>
          <w:szCs w:val="22"/>
        </w:rPr>
      </w:pPr>
      <w:r>
        <w:rPr>
          <w:rFonts w:ascii="Arial" w:hAnsi="Arial" w:cs="Arial"/>
          <w:noProof/>
        </w:rPr>
        <w:drawing>
          <wp:inline distT="0" distB="0" distL="0" distR="0" wp14:anchorId="6701786B" wp14:editId="001B7DE4">
            <wp:extent cx="5600700" cy="4114800"/>
            <wp:effectExtent l="0" t="0" r="0" b="0"/>
            <wp:docPr id="1874230499" name="Picture 1" descr="A group of people holding a pink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30499" name="Picture 1" descr="A group of people holding a pink sign&#10;&#10;AI-generated content may be incorrect."/>
                    <pic:cNvPicPr/>
                  </pic:nvPicPr>
                  <pic:blipFill rotWithShape="1">
                    <a:blip r:embed="rId4" cstate="print">
                      <a:extLst>
                        <a:ext uri="{28A0092B-C50C-407E-A947-70E740481C1C}">
                          <a14:useLocalDpi xmlns:a14="http://schemas.microsoft.com/office/drawing/2010/main" val="0"/>
                        </a:ext>
                      </a:extLst>
                    </a:blip>
                    <a:srcRect l="2568"/>
                    <a:stretch>
                      <a:fillRect/>
                    </a:stretch>
                  </pic:blipFill>
                  <pic:spPr bwMode="auto">
                    <a:xfrm>
                      <a:off x="0" y="0"/>
                      <a:ext cx="5600700" cy="4114800"/>
                    </a:xfrm>
                    <a:prstGeom prst="rect">
                      <a:avLst/>
                    </a:prstGeom>
                    <a:ln>
                      <a:noFill/>
                    </a:ln>
                    <a:extLst>
                      <a:ext uri="{53640926-AAD7-44D8-BBD7-CCE9431645EC}">
                        <a14:shadowObscured xmlns:a14="http://schemas.microsoft.com/office/drawing/2010/main"/>
                      </a:ext>
                    </a:extLst>
                  </pic:spPr>
                </pic:pic>
              </a:graphicData>
            </a:graphic>
          </wp:inline>
        </w:drawing>
      </w:r>
      <w:r w:rsidR="0022004E" w:rsidRPr="006B666C">
        <w:rPr>
          <w:rFonts w:ascii="Arial" w:hAnsi="Arial" w:cs="Arial"/>
        </w:rPr>
        <w:br/>
      </w:r>
      <w:r w:rsidR="0022004E" w:rsidRPr="006B666C">
        <w:rPr>
          <w:rFonts w:ascii="Arial" w:hAnsi="Arial" w:cs="Arial"/>
        </w:rPr>
        <w:br/>
      </w:r>
      <w:r w:rsidR="0022004E" w:rsidRPr="00F07362">
        <w:rPr>
          <w:rFonts w:ascii="Arial" w:hAnsi="Arial" w:cs="Arial"/>
          <w:b/>
        </w:rPr>
        <w:t>Learning Resource Network Highly Commended in Prestigious UK Export Awards</w:t>
      </w:r>
      <w:r w:rsidR="0022004E" w:rsidRPr="006B666C">
        <w:rPr>
          <w:rFonts w:ascii="Arial" w:hAnsi="Arial" w:cs="Arial"/>
        </w:rPr>
        <w:br/>
      </w:r>
      <w:bookmarkStart w:id="0" w:name="_GoBack"/>
      <w:bookmarkEnd w:id="0"/>
      <w:r w:rsidR="0022004E" w:rsidRPr="006B666C">
        <w:rPr>
          <w:rFonts w:ascii="Arial" w:hAnsi="Arial" w:cs="Arial"/>
        </w:rPr>
        <w:br/>
        <w:t xml:space="preserve">London, United Kingdom — Learning Resource Network (LRN), a leading provider of international qualifications and education services, has been named a Highly Commended Business in the Education and EdTech category at the 2025 Made in the UK, </w:t>
      </w:r>
      <w:proofErr w:type="gramStart"/>
      <w:r w:rsidR="0022004E" w:rsidRPr="006B666C">
        <w:rPr>
          <w:rFonts w:ascii="Arial" w:hAnsi="Arial" w:cs="Arial"/>
        </w:rPr>
        <w:t>Sold</w:t>
      </w:r>
      <w:proofErr w:type="gramEnd"/>
      <w:r w:rsidR="0022004E" w:rsidRPr="006B666C">
        <w:rPr>
          <w:rFonts w:ascii="Arial" w:hAnsi="Arial" w:cs="Arial"/>
        </w:rPr>
        <w:t xml:space="preserve"> to the World Awards, presented by the UK Government’s Department for Business and Trade.</w:t>
      </w:r>
      <w:r w:rsidR="006B666C" w:rsidRPr="006B666C">
        <w:rPr>
          <w:rFonts w:ascii="Arial" w:hAnsi="Arial" w:cs="Arial"/>
        </w:rPr>
        <w:t xml:space="preserve"> </w:t>
      </w:r>
      <w:r w:rsidR="006B666C" w:rsidRPr="006B666C">
        <w:rPr>
          <w:rFonts w:ascii="Arial" w:hAnsi="Arial" w:cs="Arial"/>
          <w:b/>
          <w:color w:val="2C363A"/>
        </w:rPr>
        <w:t>LRN has made history as the first exam board to be recognised in this category since the awards began.</w:t>
      </w:r>
    </w:p>
    <w:p w14:paraId="38E9AEC3" w14:textId="77777777" w:rsidR="00524978" w:rsidRPr="00524978" w:rsidRDefault="0022004E" w:rsidP="00524978">
      <w:pPr>
        <w:pStyle w:val="NormalWeb"/>
        <w:shd w:val="clear" w:color="auto" w:fill="FFFFFF"/>
        <w:spacing w:before="0" w:beforeAutospacing="0"/>
        <w:rPr>
          <w:rFonts w:ascii="Arial" w:hAnsi="Arial" w:cs="Arial"/>
          <w:i/>
        </w:rPr>
      </w:pPr>
      <w:r w:rsidRPr="006B666C">
        <w:rPr>
          <w:rFonts w:ascii="Arial" w:hAnsi="Arial" w:cs="Arial"/>
        </w:rPr>
        <w:br/>
        <w:t>This recognition highlights LRN’s significant contributions to global education through innovative programmes and successful international partnerships. The awards celebrate the UK’s top exporters across twelve sectors, showcasing businesses that demonstrate outstanding international growth and global impact.</w:t>
      </w:r>
      <w:r w:rsidRPr="006B666C">
        <w:rPr>
          <w:rFonts w:ascii="Arial" w:hAnsi="Arial" w:cs="Arial"/>
        </w:rPr>
        <w:br/>
      </w:r>
      <w:r w:rsidRPr="006B666C">
        <w:rPr>
          <w:rFonts w:ascii="Arial" w:hAnsi="Arial" w:cs="Arial"/>
        </w:rPr>
        <w:br/>
        <w:t xml:space="preserve">The Department for Business and Trade is a ministerial department of the UK Government responsible for supporting British businesses to export and grow </w:t>
      </w:r>
      <w:r w:rsidRPr="006B666C">
        <w:rPr>
          <w:rFonts w:ascii="Arial" w:hAnsi="Arial" w:cs="Arial"/>
        </w:rPr>
        <w:lastRenderedPageBreak/>
        <w:t>internationally, and for promoting the UK as a global trading nation.</w:t>
      </w:r>
      <w:r w:rsidRPr="006B666C">
        <w:rPr>
          <w:rFonts w:ascii="Arial" w:hAnsi="Arial" w:cs="Arial"/>
        </w:rPr>
        <w:br/>
      </w:r>
      <w:r w:rsidRPr="006B666C">
        <w:rPr>
          <w:rFonts w:ascii="Arial" w:hAnsi="Arial" w:cs="Arial"/>
        </w:rPr>
        <w:br/>
      </w:r>
      <w:r w:rsidRPr="006B666C">
        <w:rPr>
          <w:rFonts w:ascii="Arial" w:hAnsi="Arial" w:cs="Arial"/>
          <w:i/>
        </w:rPr>
        <w:t>Dr Muhammad Zohaib Tariq, Chief Executive Officer of LRN, said:</w:t>
      </w:r>
      <w:r w:rsidR="00524978">
        <w:rPr>
          <w:rFonts w:ascii="Arial" w:hAnsi="Arial" w:cs="Arial"/>
          <w:i/>
        </w:rPr>
        <w:br/>
      </w:r>
      <w:r w:rsidRPr="006B666C">
        <w:rPr>
          <w:rFonts w:ascii="Arial" w:hAnsi="Arial" w:cs="Arial"/>
          <w:i/>
        </w:rPr>
        <w:br/>
      </w:r>
      <w:r w:rsidR="00524978" w:rsidRPr="00524978">
        <w:rPr>
          <w:rFonts w:ascii="Arial" w:hAnsi="Arial" w:cs="Arial"/>
          <w:color w:val="111111"/>
        </w:rPr>
        <w:t>“We are truly honoured to be the first exam board recognised in this category since the awards began. This distinction is a testament to the dedication of our global team and the trust our international partners place in us. At LRN, we are committed to delivering high-quality, accessible education around the world — and this commendation strengthens our resolve to keep pushing boundaries.”</w:t>
      </w:r>
    </w:p>
    <w:p w14:paraId="77E236D8" w14:textId="77777777" w:rsidR="0022004E" w:rsidRPr="006B666C" w:rsidRDefault="0022004E" w:rsidP="0022004E">
      <w:pPr>
        <w:pStyle w:val="v1msonormal"/>
        <w:shd w:val="clear" w:color="auto" w:fill="FFFFFF"/>
        <w:spacing w:before="0" w:beforeAutospacing="0" w:after="0" w:afterAutospacing="0"/>
        <w:rPr>
          <w:rFonts w:ascii="Arial" w:hAnsi="Arial" w:cs="Arial"/>
          <w:color w:val="2C363A"/>
        </w:rPr>
      </w:pPr>
      <w:r w:rsidRPr="006B666C">
        <w:rPr>
          <w:rFonts w:ascii="Arial" w:hAnsi="Arial" w:cs="Arial"/>
          <w:i/>
          <w:iCs/>
          <w:color w:val="2C363A"/>
        </w:rPr>
        <w:br/>
        <w:t>Gareth Thomas, Minister for Services, Small Businesses and Exports, said:</w:t>
      </w:r>
    </w:p>
    <w:p w14:paraId="3C5EEBAA" w14:textId="77777777" w:rsidR="0022004E" w:rsidRPr="006B666C" w:rsidRDefault="0022004E" w:rsidP="0022004E">
      <w:pPr>
        <w:pStyle w:val="v1msonormal"/>
        <w:shd w:val="clear" w:color="auto" w:fill="FFFFFF"/>
        <w:spacing w:before="0" w:beforeAutospacing="0" w:after="0" w:afterAutospacing="0"/>
        <w:rPr>
          <w:rFonts w:ascii="Arial" w:hAnsi="Arial" w:cs="Arial"/>
          <w:color w:val="2C363A"/>
        </w:rPr>
      </w:pPr>
      <w:r w:rsidRPr="006B666C">
        <w:rPr>
          <w:rFonts w:ascii="Arial" w:hAnsi="Arial" w:cs="Arial"/>
          <w:b/>
          <w:bCs/>
          <w:i/>
          <w:iCs/>
          <w:color w:val="2C363A"/>
        </w:rPr>
        <w:t> </w:t>
      </w:r>
    </w:p>
    <w:p w14:paraId="2083A184" w14:textId="77777777" w:rsidR="0022004E" w:rsidRPr="006B666C" w:rsidRDefault="0022004E" w:rsidP="0022004E">
      <w:pPr>
        <w:pStyle w:val="v1msonormal"/>
        <w:shd w:val="clear" w:color="auto" w:fill="FFFFFF"/>
        <w:spacing w:before="0" w:beforeAutospacing="0" w:after="0" w:afterAutospacing="0"/>
        <w:rPr>
          <w:rFonts w:ascii="Arial" w:hAnsi="Arial" w:cs="Arial"/>
          <w:color w:val="2C363A"/>
        </w:rPr>
      </w:pPr>
      <w:r w:rsidRPr="006B666C">
        <w:rPr>
          <w:rFonts w:ascii="Arial" w:hAnsi="Arial" w:cs="Arial"/>
          <w:i/>
          <w:iCs/>
          <w:color w:val="2C363A"/>
        </w:rPr>
        <w:t xml:space="preserve">"The innovation and entrepreneurship shown by the businesses entering the Made in the UK, </w:t>
      </w:r>
      <w:proofErr w:type="gramStart"/>
      <w:r w:rsidRPr="006B666C">
        <w:rPr>
          <w:rFonts w:ascii="Arial" w:hAnsi="Arial" w:cs="Arial"/>
          <w:i/>
          <w:iCs/>
          <w:color w:val="2C363A"/>
        </w:rPr>
        <w:t>Sold</w:t>
      </w:r>
      <w:proofErr w:type="gramEnd"/>
      <w:r w:rsidRPr="006B666C">
        <w:rPr>
          <w:rFonts w:ascii="Arial" w:hAnsi="Arial" w:cs="Arial"/>
          <w:i/>
          <w:iCs/>
          <w:color w:val="2C363A"/>
        </w:rPr>
        <w:t xml:space="preserve"> to the World Awards demonstrate the best of British business.</w:t>
      </w:r>
      <w:r w:rsidR="006F146D">
        <w:rPr>
          <w:rFonts w:ascii="Arial" w:hAnsi="Arial" w:cs="Arial"/>
          <w:i/>
          <w:iCs/>
          <w:color w:val="2C363A"/>
        </w:rPr>
        <w:t xml:space="preserve"> </w:t>
      </w:r>
      <w:r w:rsidRPr="006B666C">
        <w:rPr>
          <w:rFonts w:ascii="Arial" w:hAnsi="Arial" w:cs="Arial"/>
          <w:i/>
          <w:iCs/>
          <w:color w:val="2C363A"/>
        </w:rPr>
        <w:t>When small businesses export, the whole economy benefits. By celebrating the outstanding international trade achievements of UK SMEs, we hope to encourage more businesses to get on the exporting ladder and take the best of Britain to markets around the world.</w:t>
      </w:r>
      <w:r w:rsidR="006F146D" w:rsidRPr="006B666C">
        <w:rPr>
          <w:rFonts w:ascii="Arial" w:hAnsi="Arial" w:cs="Arial"/>
          <w:i/>
          <w:iCs/>
          <w:color w:val="2C363A"/>
        </w:rPr>
        <w:t>"</w:t>
      </w:r>
    </w:p>
    <w:p w14:paraId="1E876CEF" w14:textId="6802998E" w:rsidR="0022004E" w:rsidRPr="006848C8" w:rsidRDefault="0022004E" w:rsidP="0022004E">
      <w:pPr>
        <w:rPr>
          <w:rFonts w:cs="Arial"/>
          <w:sz w:val="24"/>
          <w:szCs w:val="24"/>
        </w:rPr>
      </w:pPr>
      <w:r w:rsidRPr="006848C8">
        <w:rPr>
          <w:rFonts w:cs="Arial"/>
          <w:sz w:val="24"/>
          <w:szCs w:val="24"/>
        </w:rPr>
        <w:br/>
        <w:t>As a Highly Commended Business, LRN will receive a digital badge, certificate, and will be included in promotional activities by the Department for Business and Trade. Additionally, LRN has been awarded a one-year complimentary business membership to the Chartered Institute of Export &amp; International Trade.</w:t>
      </w:r>
      <w:r w:rsidRPr="006848C8">
        <w:rPr>
          <w:rFonts w:cs="Arial"/>
          <w:sz w:val="24"/>
          <w:szCs w:val="24"/>
        </w:rPr>
        <w:br/>
      </w:r>
      <w:r w:rsidRPr="006848C8">
        <w:rPr>
          <w:rFonts w:cs="Arial"/>
          <w:sz w:val="24"/>
          <w:szCs w:val="24"/>
        </w:rPr>
        <w:br/>
      </w:r>
      <w:r w:rsidRPr="006848C8">
        <w:rPr>
          <w:rFonts w:cs="Arial"/>
          <w:b/>
          <w:bCs/>
          <w:sz w:val="24"/>
          <w:szCs w:val="24"/>
        </w:rPr>
        <w:t>About Learning Resource Network (LRN)</w:t>
      </w:r>
      <w:r w:rsidRPr="006848C8">
        <w:rPr>
          <w:rFonts w:cs="Arial"/>
          <w:sz w:val="24"/>
          <w:szCs w:val="24"/>
        </w:rPr>
        <w:br/>
        <w:t xml:space="preserve">LRN is a UK-based awarding body offering a wide range of qualifications, including International GCSE, AS/A-Level, Pre-U Foundation, English language, business, </w:t>
      </w:r>
      <w:r w:rsidR="00524978" w:rsidRPr="006848C8">
        <w:rPr>
          <w:rFonts w:cs="Arial"/>
          <w:sz w:val="24"/>
          <w:szCs w:val="24"/>
        </w:rPr>
        <w:t xml:space="preserve">law, </w:t>
      </w:r>
      <w:r w:rsidR="006848C8">
        <w:rPr>
          <w:rFonts w:cs="Arial"/>
          <w:sz w:val="24"/>
          <w:szCs w:val="24"/>
        </w:rPr>
        <w:t xml:space="preserve">accounting, Artificial Intelligence </w:t>
      </w:r>
      <w:r w:rsidRPr="006848C8">
        <w:rPr>
          <w:rFonts w:cs="Arial"/>
          <w:sz w:val="24"/>
          <w:szCs w:val="24"/>
        </w:rPr>
        <w:t>teacher training, and other vocational qualifications, to learners and institutions globally.</w:t>
      </w:r>
      <w:r w:rsidRPr="006848C8">
        <w:rPr>
          <w:rFonts w:cs="Arial"/>
          <w:sz w:val="24"/>
          <w:szCs w:val="24"/>
        </w:rPr>
        <w:br/>
      </w:r>
      <w:r w:rsidRPr="006848C8">
        <w:rPr>
          <w:rFonts w:cs="Arial"/>
          <w:sz w:val="24"/>
          <w:szCs w:val="24"/>
        </w:rPr>
        <w:br/>
      </w:r>
      <w:r w:rsidRPr="006848C8">
        <w:rPr>
          <w:rFonts w:cs="Arial"/>
          <w:b/>
          <w:bCs/>
          <w:sz w:val="24"/>
          <w:szCs w:val="24"/>
        </w:rPr>
        <w:t>For media enquiries, please contact:</w:t>
      </w:r>
      <w:r w:rsidRPr="006848C8">
        <w:rPr>
          <w:rFonts w:cs="Arial"/>
          <w:b/>
          <w:bCs/>
          <w:sz w:val="24"/>
          <w:szCs w:val="24"/>
        </w:rPr>
        <w:br/>
      </w:r>
      <w:r w:rsidRPr="006848C8">
        <w:rPr>
          <w:rFonts w:cs="Arial"/>
          <w:sz w:val="24"/>
          <w:szCs w:val="24"/>
        </w:rPr>
        <w:t>Dr Muhammad Tariq via the following email address: pressoffice@lrnglobal.org</w:t>
      </w:r>
      <w:r w:rsidRPr="006848C8">
        <w:rPr>
          <w:rFonts w:cs="Arial"/>
          <w:sz w:val="24"/>
          <w:szCs w:val="24"/>
        </w:rPr>
        <w:br/>
        <w:t xml:space="preserve">Phone: </w:t>
      </w:r>
      <w:r w:rsidR="006848C8">
        <w:rPr>
          <w:rFonts w:cs="Arial"/>
          <w:sz w:val="24"/>
          <w:szCs w:val="24"/>
        </w:rPr>
        <w:t xml:space="preserve">07861252074 or </w:t>
      </w:r>
      <w:r w:rsidRPr="006848C8">
        <w:rPr>
          <w:rFonts w:cs="Arial"/>
          <w:sz w:val="24"/>
          <w:szCs w:val="24"/>
        </w:rPr>
        <w:t>0203 793 3519</w:t>
      </w:r>
      <w:r w:rsidRPr="006848C8">
        <w:rPr>
          <w:rFonts w:cs="Arial"/>
          <w:sz w:val="24"/>
          <w:szCs w:val="24"/>
        </w:rPr>
        <w:br/>
        <w:t xml:space="preserve">Website: </w:t>
      </w:r>
      <w:hyperlink r:id="rId5" w:history="1">
        <w:r w:rsidR="00524978" w:rsidRPr="006848C8">
          <w:rPr>
            <w:rStyle w:val="Hyperlink"/>
            <w:rFonts w:cs="Arial"/>
            <w:sz w:val="24"/>
            <w:szCs w:val="24"/>
          </w:rPr>
          <w:t>www.lrnglobal.org</w:t>
        </w:r>
      </w:hyperlink>
      <w:r w:rsidR="00524978" w:rsidRPr="006848C8">
        <w:rPr>
          <w:rFonts w:cs="Arial"/>
          <w:sz w:val="24"/>
          <w:szCs w:val="24"/>
        </w:rPr>
        <w:t xml:space="preserve"> and </w:t>
      </w:r>
      <w:hyperlink r:id="rId6" w:history="1">
        <w:r w:rsidR="00524978" w:rsidRPr="006848C8">
          <w:rPr>
            <w:rStyle w:val="Hyperlink"/>
            <w:rFonts w:cs="Arial"/>
            <w:sz w:val="24"/>
            <w:szCs w:val="24"/>
          </w:rPr>
          <w:t>www.lrnschools.org</w:t>
        </w:r>
      </w:hyperlink>
      <w:r w:rsidR="00524978" w:rsidRPr="006848C8">
        <w:rPr>
          <w:rFonts w:cs="Arial"/>
          <w:sz w:val="24"/>
          <w:szCs w:val="24"/>
        </w:rPr>
        <w:t xml:space="preserve"> </w:t>
      </w:r>
      <w:r w:rsidRPr="006848C8">
        <w:rPr>
          <w:rFonts w:cs="Arial"/>
          <w:sz w:val="24"/>
          <w:szCs w:val="24"/>
        </w:rPr>
        <w:br/>
      </w:r>
    </w:p>
    <w:p w14:paraId="4C6AD26F" w14:textId="77777777" w:rsidR="006F146D" w:rsidRDefault="006F146D" w:rsidP="0022004E">
      <w:pPr>
        <w:rPr>
          <w:rFonts w:cs="Arial"/>
          <w:sz w:val="24"/>
          <w:szCs w:val="24"/>
        </w:rPr>
      </w:pPr>
    </w:p>
    <w:p w14:paraId="3917BC59" w14:textId="77777777" w:rsidR="006F146D" w:rsidRDefault="006F146D" w:rsidP="0022004E">
      <w:pPr>
        <w:rPr>
          <w:rFonts w:cs="Arial"/>
          <w:sz w:val="24"/>
          <w:szCs w:val="24"/>
        </w:rPr>
      </w:pPr>
    </w:p>
    <w:p w14:paraId="5EA17BDF" w14:textId="77777777" w:rsidR="006F146D" w:rsidRDefault="006F146D" w:rsidP="0022004E">
      <w:pPr>
        <w:rPr>
          <w:rFonts w:cs="Arial"/>
          <w:sz w:val="24"/>
          <w:szCs w:val="24"/>
        </w:rPr>
      </w:pPr>
    </w:p>
    <w:p w14:paraId="7419F62C" w14:textId="77777777" w:rsidR="006F146D" w:rsidRDefault="006F146D" w:rsidP="0022004E">
      <w:pPr>
        <w:rPr>
          <w:rFonts w:cs="Arial"/>
          <w:sz w:val="24"/>
          <w:szCs w:val="24"/>
        </w:rPr>
      </w:pPr>
    </w:p>
    <w:p w14:paraId="2305DFDC" w14:textId="77777777" w:rsidR="006F146D" w:rsidRDefault="006F146D" w:rsidP="0022004E">
      <w:pPr>
        <w:rPr>
          <w:rFonts w:cs="Arial"/>
          <w:sz w:val="24"/>
          <w:szCs w:val="24"/>
        </w:rPr>
      </w:pPr>
    </w:p>
    <w:p w14:paraId="3369C7B9" w14:textId="77777777" w:rsidR="006F146D" w:rsidRDefault="006F146D" w:rsidP="0022004E">
      <w:pPr>
        <w:rPr>
          <w:rFonts w:cs="Arial"/>
          <w:sz w:val="24"/>
          <w:szCs w:val="24"/>
        </w:rPr>
      </w:pPr>
    </w:p>
    <w:p w14:paraId="7C1FE503" w14:textId="77777777" w:rsidR="006F146D" w:rsidRDefault="006F146D" w:rsidP="0022004E">
      <w:pPr>
        <w:rPr>
          <w:rFonts w:cs="Arial"/>
          <w:sz w:val="24"/>
          <w:szCs w:val="24"/>
        </w:rPr>
      </w:pPr>
    </w:p>
    <w:p w14:paraId="6EA19800" w14:textId="77777777" w:rsidR="006F146D" w:rsidRDefault="006F146D" w:rsidP="0022004E">
      <w:pPr>
        <w:rPr>
          <w:rFonts w:cs="Arial"/>
          <w:sz w:val="24"/>
          <w:szCs w:val="24"/>
        </w:rPr>
      </w:pPr>
    </w:p>
    <w:p w14:paraId="48513834" w14:textId="77777777" w:rsidR="006F146D" w:rsidRDefault="006F146D" w:rsidP="0022004E">
      <w:pPr>
        <w:rPr>
          <w:rFonts w:cs="Arial"/>
          <w:sz w:val="24"/>
          <w:szCs w:val="24"/>
        </w:rPr>
      </w:pPr>
    </w:p>
    <w:p w14:paraId="6EE5F4A3" w14:textId="77777777" w:rsidR="006F146D" w:rsidRDefault="006F146D" w:rsidP="0022004E">
      <w:pPr>
        <w:rPr>
          <w:rFonts w:cs="Arial"/>
          <w:sz w:val="24"/>
          <w:szCs w:val="24"/>
        </w:rPr>
      </w:pPr>
    </w:p>
    <w:p w14:paraId="06E6F194" w14:textId="77777777" w:rsidR="006F146D" w:rsidRDefault="006F146D" w:rsidP="0022004E">
      <w:pPr>
        <w:rPr>
          <w:rFonts w:cs="Arial"/>
          <w:sz w:val="24"/>
          <w:szCs w:val="24"/>
        </w:rPr>
      </w:pPr>
    </w:p>
    <w:p w14:paraId="64CE5EA8" w14:textId="77777777" w:rsidR="006F146D" w:rsidRDefault="006F146D" w:rsidP="0022004E">
      <w:pPr>
        <w:rPr>
          <w:rFonts w:cs="Arial"/>
          <w:sz w:val="24"/>
          <w:szCs w:val="24"/>
        </w:rPr>
      </w:pPr>
    </w:p>
    <w:p w14:paraId="5C122D18" w14:textId="77777777" w:rsidR="006F146D" w:rsidRDefault="006F146D" w:rsidP="0022004E">
      <w:pPr>
        <w:rPr>
          <w:rFonts w:cs="Arial"/>
          <w:sz w:val="24"/>
          <w:szCs w:val="24"/>
        </w:rPr>
      </w:pPr>
    </w:p>
    <w:p w14:paraId="7C29A676" w14:textId="77777777" w:rsidR="009F6694" w:rsidRDefault="009F6694" w:rsidP="0022004E">
      <w:pPr>
        <w:rPr>
          <w:rFonts w:cs="Arial"/>
          <w:sz w:val="24"/>
          <w:szCs w:val="24"/>
        </w:rPr>
      </w:pPr>
    </w:p>
    <w:p w14:paraId="4058D84C" w14:textId="77777777" w:rsidR="006F146D" w:rsidRDefault="006F146D" w:rsidP="0022004E">
      <w:pPr>
        <w:rPr>
          <w:rFonts w:cs="Arial"/>
          <w:sz w:val="24"/>
          <w:szCs w:val="24"/>
        </w:rPr>
      </w:pPr>
    </w:p>
    <w:sectPr w:rsidR="006F146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4E"/>
    <w:rsid w:val="000B4255"/>
    <w:rsid w:val="0022004E"/>
    <w:rsid w:val="003070E1"/>
    <w:rsid w:val="00524978"/>
    <w:rsid w:val="00551841"/>
    <w:rsid w:val="006848C8"/>
    <w:rsid w:val="006B666C"/>
    <w:rsid w:val="006F146D"/>
    <w:rsid w:val="009F6694"/>
    <w:rsid w:val="00C9650F"/>
    <w:rsid w:val="00E03948"/>
    <w:rsid w:val="00F07362"/>
    <w:rsid w:val="00F90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7BF7"/>
  <w15:docId w15:val="{7D4CE6F9-8E23-4F0C-BD55-ED91E9AE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04E"/>
    <w:rPr>
      <w:rFonts w:ascii="Arial" w:eastAsia="MS Mincho"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1msonormal">
    <w:name w:val="v1msonormal"/>
    <w:basedOn w:val="Normal"/>
    <w:rsid w:val="0022004E"/>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NormalWeb">
    <w:name w:val="Normal (Web)"/>
    <w:basedOn w:val="Normal"/>
    <w:uiPriority w:val="99"/>
    <w:unhideWhenUsed/>
    <w:rsid w:val="006B666C"/>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Hyperlink">
    <w:name w:val="Hyperlink"/>
    <w:basedOn w:val="DefaultParagraphFont"/>
    <w:uiPriority w:val="99"/>
    <w:unhideWhenUsed/>
    <w:rsid w:val="00524978"/>
    <w:rPr>
      <w:color w:val="0000FF" w:themeColor="hyperlink"/>
      <w:u w:val="single"/>
    </w:rPr>
  </w:style>
  <w:style w:type="character" w:styleId="FollowedHyperlink">
    <w:name w:val="FollowedHyperlink"/>
    <w:basedOn w:val="DefaultParagraphFont"/>
    <w:uiPriority w:val="99"/>
    <w:semiHidden/>
    <w:unhideWhenUsed/>
    <w:rsid w:val="003070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045609">
      <w:bodyDiv w:val="1"/>
      <w:marLeft w:val="0"/>
      <w:marRight w:val="0"/>
      <w:marTop w:val="0"/>
      <w:marBottom w:val="0"/>
      <w:divBdr>
        <w:top w:val="none" w:sz="0" w:space="0" w:color="auto"/>
        <w:left w:val="none" w:sz="0" w:space="0" w:color="auto"/>
        <w:bottom w:val="none" w:sz="0" w:space="0" w:color="auto"/>
        <w:right w:val="none" w:sz="0" w:space="0" w:color="auto"/>
      </w:divBdr>
      <w:divsChild>
        <w:div w:id="1632248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9311023">
      <w:bodyDiv w:val="1"/>
      <w:marLeft w:val="0"/>
      <w:marRight w:val="0"/>
      <w:marTop w:val="0"/>
      <w:marBottom w:val="0"/>
      <w:divBdr>
        <w:top w:val="none" w:sz="0" w:space="0" w:color="auto"/>
        <w:left w:val="none" w:sz="0" w:space="0" w:color="auto"/>
        <w:bottom w:val="none" w:sz="0" w:space="0" w:color="auto"/>
        <w:right w:val="none" w:sz="0" w:space="0" w:color="auto"/>
      </w:divBdr>
    </w:div>
    <w:div w:id="1276717946">
      <w:bodyDiv w:val="1"/>
      <w:marLeft w:val="0"/>
      <w:marRight w:val="0"/>
      <w:marTop w:val="0"/>
      <w:marBottom w:val="0"/>
      <w:divBdr>
        <w:top w:val="none" w:sz="0" w:space="0" w:color="auto"/>
        <w:left w:val="none" w:sz="0" w:space="0" w:color="auto"/>
        <w:bottom w:val="none" w:sz="0" w:space="0" w:color="auto"/>
        <w:right w:val="none" w:sz="0" w:space="0" w:color="auto"/>
      </w:divBdr>
    </w:div>
    <w:div w:id="1406226415">
      <w:bodyDiv w:val="1"/>
      <w:marLeft w:val="0"/>
      <w:marRight w:val="0"/>
      <w:marTop w:val="0"/>
      <w:marBottom w:val="0"/>
      <w:divBdr>
        <w:top w:val="none" w:sz="0" w:space="0" w:color="auto"/>
        <w:left w:val="none" w:sz="0" w:space="0" w:color="auto"/>
        <w:bottom w:val="none" w:sz="0" w:space="0" w:color="auto"/>
        <w:right w:val="none" w:sz="0" w:space="0" w:color="auto"/>
      </w:divBdr>
    </w:div>
    <w:div w:id="1491873121">
      <w:bodyDiv w:val="1"/>
      <w:marLeft w:val="0"/>
      <w:marRight w:val="0"/>
      <w:marTop w:val="0"/>
      <w:marBottom w:val="0"/>
      <w:divBdr>
        <w:top w:val="none" w:sz="0" w:space="0" w:color="auto"/>
        <w:left w:val="none" w:sz="0" w:space="0" w:color="auto"/>
        <w:bottom w:val="none" w:sz="0" w:space="0" w:color="auto"/>
        <w:right w:val="none" w:sz="0" w:space="0" w:color="auto"/>
      </w:divBdr>
    </w:div>
    <w:div w:id="1529292097">
      <w:bodyDiv w:val="1"/>
      <w:marLeft w:val="0"/>
      <w:marRight w:val="0"/>
      <w:marTop w:val="0"/>
      <w:marBottom w:val="0"/>
      <w:divBdr>
        <w:top w:val="none" w:sz="0" w:space="0" w:color="auto"/>
        <w:left w:val="none" w:sz="0" w:space="0" w:color="auto"/>
        <w:bottom w:val="none" w:sz="0" w:space="0" w:color="auto"/>
        <w:right w:val="none" w:sz="0" w:space="0" w:color="auto"/>
      </w:divBdr>
      <w:divsChild>
        <w:div w:id="396634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62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rnschools.org" TargetMode="External"/><Relationship Id="rId5" Type="http://schemas.openxmlformats.org/officeDocument/2006/relationships/hyperlink" Target="http://www.lrnglobal.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3</cp:revision>
  <dcterms:created xsi:type="dcterms:W3CDTF">2025-06-23T19:51:00Z</dcterms:created>
  <dcterms:modified xsi:type="dcterms:W3CDTF">2025-06-23T19:51:00Z</dcterms:modified>
</cp:coreProperties>
</file>